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C731D">
      <w:pPr>
        <w:spacing w:line="360" w:lineRule="auto"/>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附件2：</w:t>
      </w:r>
    </w:p>
    <w:p w14:paraId="5B6F0CAA">
      <w:pPr>
        <w:jc w:val="center"/>
        <w:rPr>
          <w:rFonts w:ascii="黑体" w:hAnsi="黑体" w:eastAsia="黑体"/>
          <w:bCs/>
          <w:color w:val="000000" w:themeColor="text1"/>
          <w:sz w:val="40"/>
          <w:szCs w:val="40"/>
          <w14:textFill>
            <w14:solidFill>
              <w14:schemeClr w14:val="tx1"/>
            </w14:solidFill>
          </w14:textFill>
        </w:rPr>
      </w:pPr>
      <w:r>
        <w:rPr>
          <w:rFonts w:hint="eastAsia" w:ascii="黑体" w:hAnsi="黑体" w:eastAsia="黑体"/>
          <w:bCs/>
          <w:color w:val="000000" w:themeColor="text1"/>
          <w:sz w:val="40"/>
          <w:szCs w:val="40"/>
          <w14:textFill>
            <w14:solidFill>
              <w14:schemeClr w14:val="tx1"/>
            </w14:solidFill>
          </w14:textFill>
        </w:rPr>
        <w:t>课题学期汇报表</w:t>
      </w:r>
    </w:p>
    <w:p w14:paraId="2E777CB5">
      <w:pPr>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color w:val="000000" w:themeColor="text1"/>
          <w:sz w:val="28"/>
          <w:szCs w:val="36"/>
          <w14:textFill>
            <w14:solidFill>
              <w14:schemeClr w14:val="tx1"/>
            </w14:solidFill>
          </w14:textFill>
        </w:rPr>
        <w:t>（</w:t>
      </w:r>
      <w:r>
        <w:rPr>
          <w:rFonts w:ascii="黑体" w:hAnsi="黑体" w:eastAsia="黑体"/>
          <w:color w:val="000000" w:themeColor="text1"/>
          <w:sz w:val="28"/>
          <w:szCs w:val="36"/>
          <w14:textFill>
            <w14:solidFill>
              <w14:schemeClr w14:val="tx1"/>
            </w14:solidFill>
          </w14:textFill>
        </w:rPr>
        <w:t>202</w:t>
      </w:r>
      <w:r>
        <w:rPr>
          <w:rFonts w:hint="eastAsia" w:ascii="黑体" w:hAnsi="黑体" w:eastAsia="黑体"/>
          <w:color w:val="000000" w:themeColor="text1"/>
          <w:sz w:val="28"/>
          <w:szCs w:val="36"/>
          <w:lang w:val="en-US" w:eastAsia="zh-CN"/>
          <w14:textFill>
            <w14:solidFill>
              <w14:schemeClr w14:val="tx1"/>
            </w14:solidFill>
          </w14:textFill>
        </w:rPr>
        <w:t>3</w:t>
      </w:r>
      <w:r>
        <w:rPr>
          <w:rFonts w:hint="eastAsia" w:ascii="黑体" w:hAnsi="黑体" w:eastAsia="黑体"/>
          <w:color w:val="000000" w:themeColor="text1"/>
          <w:sz w:val="28"/>
          <w:szCs w:val="36"/>
          <w14:textFill>
            <w14:solidFill>
              <w14:schemeClr w14:val="tx1"/>
            </w14:solidFill>
          </w14:textFill>
        </w:rPr>
        <w:t>—</w:t>
      </w:r>
      <w:r>
        <w:rPr>
          <w:rFonts w:ascii="黑体" w:hAnsi="黑体" w:eastAsia="黑体"/>
          <w:color w:val="000000" w:themeColor="text1"/>
          <w:sz w:val="28"/>
          <w:szCs w:val="36"/>
          <w14:textFill>
            <w14:solidFill>
              <w14:schemeClr w14:val="tx1"/>
            </w14:solidFill>
          </w14:textFill>
        </w:rPr>
        <w:t>202</w:t>
      </w:r>
      <w:r>
        <w:rPr>
          <w:rFonts w:hint="eastAsia" w:ascii="黑体" w:hAnsi="黑体" w:eastAsia="黑体"/>
          <w:color w:val="000000" w:themeColor="text1"/>
          <w:sz w:val="28"/>
          <w:szCs w:val="36"/>
          <w:lang w:val="en-US" w:eastAsia="zh-CN"/>
          <w14:textFill>
            <w14:solidFill>
              <w14:schemeClr w14:val="tx1"/>
            </w14:solidFill>
          </w14:textFill>
        </w:rPr>
        <w:t>4</w:t>
      </w:r>
      <w:r>
        <w:rPr>
          <w:rFonts w:hint="eastAsia" w:ascii="黑体" w:hAnsi="黑体" w:eastAsia="黑体"/>
          <w:color w:val="000000" w:themeColor="text1"/>
          <w:sz w:val="28"/>
          <w:szCs w:val="36"/>
          <w14:textFill>
            <w14:solidFill>
              <w14:schemeClr w14:val="tx1"/>
            </w14:solidFill>
          </w14:textFill>
        </w:rPr>
        <w:t>学年度第</w:t>
      </w:r>
      <w:r>
        <w:rPr>
          <w:rFonts w:hint="eastAsia" w:ascii="黑体" w:hAnsi="黑体" w:eastAsia="黑体"/>
          <w:color w:val="000000" w:themeColor="text1"/>
          <w:sz w:val="28"/>
          <w:szCs w:val="36"/>
          <w:lang w:val="en-US" w:eastAsia="zh-CN"/>
          <w14:textFill>
            <w14:solidFill>
              <w14:schemeClr w14:val="tx1"/>
            </w14:solidFill>
          </w14:textFill>
        </w:rPr>
        <w:t>一</w:t>
      </w:r>
      <w:r>
        <w:rPr>
          <w:rFonts w:hint="eastAsia" w:ascii="黑体" w:hAnsi="黑体" w:eastAsia="黑体"/>
          <w:color w:val="000000" w:themeColor="text1"/>
          <w:sz w:val="28"/>
          <w:szCs w:val="36"/>
          <w14:textFill>
            <w14:solidFill>
              <w14:schemeClr w14:val="tx1"/>
            </w14:solidFill>
          </w14:textFill>
        </w:rPr>
        <w:t>学期）</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917"/>
      </w:tblGrid>
      <w:tr w14:paraId="7A97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696" w:type="dxa"/>
            <w:tcBorders>
              <w:top w:val="single" w:color="auto" w:sz="4" w:space="0"/>
              <w:left w:val="single" w:color="auto" w:sz="4" w:space="0"/>
              <w:bottom w:val="single" w:color="auto" w:sz="4" w:space="0"/>
              <w:right w:val="single" w:color="auto" w:sz="4" w:space="0"/>
            </w:tcBorders>
            <w:vAlign w:val="center"/>
          </w:tcPr>
          <w:p w14:paraId="0EC9DAAC">
            <w:pPr>
              <w:jc w:val="center"/>
              <w:rPr>
                <w:rFonts w:ascii="宋体" w:hAnsi="宋体" w:eastAsia="宋体"/>
                <w:color w:val="000000" w:themeColor="text1"/>
                <w:sz w:val="24"/>
                <w:szCs w:val="32"/>
                <w14:textFill>
                  <w14:solidFill>
                    <w14:schemeClr w14:val="tx1"/>
                  </w14:solidFill>
                </w14:textFill>
              </w:rPr>
            </w:pPr>
            <w:r>
              <w:rPr>
                <w:rFonts w:hint="eastAsia" w:ascii="宋体" w:hAnsi="宋体" w:eastAsia="宋体"/>
                <w:color w:val="000000" w:themeColor="text1"/>
                <w:sz w:val="24"/>
                <w:szCs w:val="32"/>
                <w14:textFill>
                  <w14:solidFill>
                    <w14:schemeClr w14:val="tx1"/>
                  </w14:solidFill>
                </w14:textFill>
              </w:rPr>
              <w:t>课题名称</w:t>
            </w:r>
          </w:p>
        </w:tc>
        <w:tc>
          <w:tcPr>
            <w:tcW w:w="6917" w:type="dxa"/>
            <w:tcBorders>
              <w:top w:val="single" w:color="auto" w:sz="4" w:space="0"/>
              <w:left w:val="single" w:color="auto" w:sz="4" w:space="0"/>
              <w:bottom w:val="single" w:color="auto" w:sz="4" w:space="0"/>
              <w:right w:val="single" w:color="auto" w:sz="4" w:space="0"/>
            </w:tcBorders>
            <w:vAlign w:val="center"/>
          </w:tcPr>
          <w:p w14:paraId="2F83664A">
            <w:pPr>
              <w:jc w:val="both"/>
              <w:rPr>
                <w:rFonts w:ascii="宋体" w:hAnsi="宋体" w:eastAsia="宋体"/>
                <w:color w:val="000000" w:themeColor="text1"/>
                <w:sz w:val="24"/>
                <w:szCs w:val="32"/>
                <w14:textFill>
                  <w14:solidFill>
                    <w14:schemeClr w14:val="tx1"/>
                  </w14:solidFill>
                </w14:textFill>
              </w:rPr>
            </w:pPr>
            <w:r>
              <w:rPr>
                <w:rFonts w:hint="default" w:ascii="宋体" w:hAnsi="宋体" w:eastAsia="宋体"/>
                <w:color w:val="000000" w:themeColor="text1"/>
                <w:sz w:val="24"/>
                <w:szCs w:val="32"/>
                <w14:textFill>
                  <w14:solidFill>
                    <w14:schemeClr w14:val="tx1"/>
                  </w14:solidFill>
                </w14:textFill>
              </w:rPr>
              <w:t>“双减”背景下小学中年级语文线上线下融合式作业设计研究</w:t>
            </w:r>
          </w:p>
          <w:p w14:paraId="34D8828B">
            <w:pPr>
              <w:jc w:val="center"/>
              <w:rPr>
                <w:rFonts w:ascii="宋体" w:hAnsi="宋体" w:eastAsia="宋体"/>
                <w:color w:val="000000" w:themeColor="text1"/>
                <w:sz w:val="24"/>
                <w:szCs w:val="32"/>
                <w14:textFill>
                  <w14:solidFill>
                    <w14:schemeClr w14:val="tx1"/>
                  </w14:solidFill>
                </w14:textFill>
              </w:rPr>
            </w:pPr>
          </w:p>
        </w:tc>
      </w:tr>
      <w:tr w14:paraId="667B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696" w:type="dxa"/>
            <w:tcBorders>
              <w:top w:val="single" w:color="auto" w:sz="4" w:space="0"/>
              <w:left w:val="single" w:color="auto" w:sz="4" w:space="0"/>
              <w:bottom w:val="single" w:color="auto" w:sz="4" w:space="0"/>
              <w:right w:val="single" w:color="auto" w:sz="4" w:space="0"/>
            </w:tcBorders>
            <w:vAlign w:val="center"/>
          </w:tcPr>
          <w:p w14:paraId="6528C0E4">
            <w:pPr>
              <w:widowControl/>
              <w:spacing w:after="150" w:line="315" w:lineRule="atLeast"/>
              <w:jc w:val="center"/>
              <w:rPr>
                <w:rFonts w:ascii="宋体" w:hAnsi="宋体"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课题主持人</w:t>
            </w:r>
          </w:p>
        </w:tc>
        <w:tc>
          <w:tcPr>
            <w:tcW w:w="6917" w:type="dxa"/>
            <w:tcBorders>
              <w:top w:val="single" w:color="auto" w:sz="4" w:space="0"/>
              <w:left w:val="single" w:color="auto" w:sz="4" w:space="0"/>
              <w:bottom w:val="single" w:color="auto" w:sz="4" w:space="0"/>
              <w:right w:val="single" w:color="auto" w:sz="4" w:space="0"/>
            </w:tcBorders>
            <w:vAlign w:val="center"/>
          </w:tcPr>
          <w:p w14:paraId="259586B0">
            <w:pPr>
              <w:widowControl/>
              <w:spacing w:after="150" w:line="315" w:lineRule="atLeast"/>
              <w:rPr>
                <w:rFonts w:hint="default" w:ascii="宋体" w:hAnsi="宋体" w:eastAsia="宋体" w:cs="Calibri"/>
                <w:color w:val="000000" w:themeColor="text1"/>
                <w:kern w:val="0"/>
                <w:sz w:val="24"/>
                <w:szCs w:val="24"/>
                <w:lang w:val="en-US" w:eastAsia="zh-CN"/>
                <w14:textFill>
                  <w14:solidFill>
                    <w14:schemeClr w14:val="tx1"/>
                  </w14:solidFill>
                </w14:textFill>
              </w:rPr>
            </w:pPr>
            <w:r>
              <w:rPr>
                <w:rFonts w:hint="eastAsia" w:ascii="宋体" w:hAnsi="宋体" w:eastAsia="宋体" w:cs="Calibri"/>
                <w:color w:val="000000" w:themeColor="text1"/>
                <w:kern w:val="0"/>
                <w:sz w:val="24"/>
                <w:szCs w:val="24"/>
                <w:lang w:val="en-US" w:eastAsia="zh-CN"/>
                <w14:textFill>
                  <w14:solidFill>
                    <w14:schemeClr w14:val="tx1"/>
                  </w14:solidFill>
                </w14:textFill>
              </w:rPr>
              <w:t>贾燚</w:t>
            </w:r>
          </w:p>
        </w:tc>
      </w:tr>
      <w:tr w14:paraId="66A2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696" w:type="dxa"/>
            <w:tcBorders>
              <w:top w:val="single" w:color="auto" w:sz="4" w:space="0"/>
              <w:left w:val="single" w:color="auto" w:sz="4" w:space="0"/>
              <w:bottom w:val="single" w:color="auto" w:sz="4" w:space="0"/>
              <w:right w:val="single" w:color="auto" w:sz="4" w:space="0"/>
            </w:tcBorders>
            <w:vAlign w:val="center"/>
          </w:tcPr>
          <w:p w14:paraId="6F42E94C">
            <w:pPr>
              <w:widowControl/>
              <w:spacing w:after="150" w:line="315" w:lineRule="atLeast"/>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Calibri"/>
                <w:color w:val="000000" w:themeColor="text1"/>
                <w:kern w:val="0"/>
                <w:sz w:val="24"/>
                <w:szCs w:val="24"/>
                <w14:textFill>
                  <w14:solidFill>
                    <w14:schemeClr w14:val="tx1"/>
                  </w14:solidFill>
                </w14:textFill>
              </w:rPr>
              <w:t>课题组成员</w:t>
            </w:r>
          </w:p>
        </w:tc>
        <w:tc>
          <w:tcPr>
            <w:tcW w:w="6917" w:type="dxa"/>
            <w:tcBorders>
              <w:top w:val="single" w:color="auto" w:sz="4" w:space="0"/>
              <w:left w:val="single" w:color="auto" w:sz="4" w:space="0"/>
              <w:bottom w:val="single" w:color="auto" w:sz="4" w:space="0"/>
              <w:right w:val="single" w:color="auto" w:sz="4" w:space="0"/>
            </w:tcBorders>
            <w:vAlign w:val="center"/>
          </w:tcPr>
          <w:p w14:paraId="357BAEA3">
            <w:pPr>
              <w:widowControl/>
              <w:spacing w:after="150" w:line="315" w:lineRule="atLeas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贾燚 詹诗奕 钮丽芳 管珉佳 姚瑶 张萌 华洁 李迎丽 宋丽娜</w:t>
            </w:r>
          </w:p>
        </w:tc>
      </w:tr>
      <w:tr w14:paraId="4515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613" w:type="dxa"/>
            <w:gridSpan w:val="2"/>
            <w:tcBorders>
              <w:top w:val="single" w:color="auto" w:sz="4" w:space="0"/>
              <w:left w:val="single" w:color="auto" w:sz="4" w:space="0"/>
              <w:bottom w:val="single" w:color="auto" w:sz="4" w:space="0"/>
              <w:right w:val="single" w:color="auto" w:sz="4" w:space="0"/>
            </w:tcBorders>
          </w:tcPr>
          <w:p w14:paraId="20F9621A">
            <w:pPr>
              <w:jc w:val="left"/>
              <w:rPr>
                <w:rFonts w:ascii="宋体" w:hAnsi="宋体" w:eastAsia="宋体"/>
                <w:color w:val="000000" w:themeColor="text1"/>
                <w:sz w:val="24"/>
                <w:szCs w:val="32"/>
                <w14:textFill>
                  <w14:solidFill>
                    <w14:schemeClr w14:val="tx1"/>
                  </w14:solidFill>
                </w14:textFill>
              </w:rPr>
            </w:pPr>
            <w:r>
              <w:rPr>
                <w:rFonts w:hint="eastAsia" w:ascii="宋体" w:hAnsi="宋体" w:eastAsia="宋体"/>
                <w:color w:val="000000" w:themeColor="text1"/>
                <w:sz w:val="24"/>
                <w:szCs w:val="32"/>
                <w14:textFill>
                  <w14:solidFill>
                    <w14:schemeClr w14:val="tx1"/>
                  </w14:solidFill>
                </w14:textFill>
              </w:rPr>
              <w:t>一、本学期历次活动研讨主题及基本情况</w:t>
            </w:r>
          </w:p>
        </w:tc>
      </w:tr>
      <w:tr w14:paraId="4E3A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trPr>
        <w:tc>
          <w:tcPr>
            <w:tcW w:w="8613" w:type="dxa"/>
            <w:gridSpan w:val="2"/>
            <w:tcBorders>
              <w:top w:val="single" w:color="auto" w:sz="4" w:space="0"/>
              <w:left w:val="single" w:color="auto" w:sz="4" w:space="0"/>
              <w:bottom w:val="single" w:color="auto" w:sz="4" w:space="0"/>
              <w:right w:val="single" w:color="auto" w:sz="4" w:space="0"/>
            </w:tcBorders>
            <w:vAlign w:val="center"/>
          </w:tcPr>
          <w:p w14:paraId="25F5B2D6">
            <w:pPr>
              <w:pStyle w:val="5"/>
              <w:keepNext w:val="0"/>
              <w:keepLines w:val="0"/>
              <w:widowControl/>
              <w:numPr>
                <w:ilvl w:val="0"/>
                <w:numId w:val="1"/>
              </w:numPr>
              <w:suppressLineNumbers w:val="0"/>
              <w:spacing w:before="0" w:beforeAutospacing="1" w:after="0" w:afterAutospacing="1" w:line="360" w:lineRule="auto"/>
              <w:ind w:left="0" w:right="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线上研讨詹诗奕老师执教的课文</w:t>
            </w:r>
            <w:bookmarkStart w:id="0" w:name="_GoBack"/>
            <w:bookmarkEnd w:id="0"/>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《手指》，课上让学生以轻松的节奏走进课堂，在融洽的氛围中开始了学习。课后课题组成员共同研讨，准确把握新教材的编写理念，探寻有效的制定线上线下融合式作业设计。 </w:t>
            </w:r>
          </w:p>
          <w:p w14:paraId="77F294E2">
            <w:pPr>
              <w:pStyle w:val="5"/>
              <w:keepNext w:val="0"/>
              <w:keepLines w:val="0"/>
              <w:widowControl/>
              <w:numPr>
                <w:ilvl w:val="0"/>
                <w:numId w:val="1"/>
              </w:numPr>
              <w:suppressLineNumbers w:val="0"/>
              <w:spacing w:before="0" w:beforeAutospacing="1" w:after="0" w:afterAutospacing="1" w:line="360" w:lineRule="auto"/>
              <w:ind w:left="0" w:right="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线下聆听贾燚老师执教的课文《竹节人》，本课中通过创设情境，设置问题，准确地把握了本课的目标。贾老师课前精心设计了线上作业，课中设计了探究性学习内容，课后更是设计了拓展性作业。 </w:t>
            </w:r>
          </w:p>
          <w:p w14:paraId="7C7D6916">
            <w:pPr>
              <w:pStyle w:val="5"/>
              <w:keepNext w:val="0"/>
              <w:keepLines w:val="0"/>
              <w:widowControl/>
              <w:numPr>
                <w:ilvl w:val="0"/>
                <w:numId w:val="1"/>
              </w:numPr>
              <w:suppressLineNumbers w:val="0"/>
              <w:spacing w:before="0" w:beforeAutospacing="1" w:after="0" w:afterAutospacing="1" w:line="360" w:lineRule="auto"/>
              <w:ind w:left="0" w:right="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线下开展语文线上线下融合式作业设计的研究交流会，课题组成员聆听了华洁老师的就融合式作业设计经验分享，从而激发组内成员教学兴趣，开拓大家的教学思维，为设计更好的融合式作业提供了有力的保障。</w:t>
            </w:r>
          </w:p>
        </w:tc>
      </w:tr>
      <w:tr w14:paraId="5B5D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613" w:type="dxa"/>
            <w:gridSpan w:val="2"/>
            <w:tcBorders>
              <w:top w:val="single" w:color="auto" w:sz="4" w:space="0"/>
              <w:left w:val="single" w:color="auto" w:sz="4" w:space="0"/>
              <w:bottom w:val="single" w:color="auto" w:sz="4" w:space="0"/>
              <w:right w:val="single" w:color="auto" w:sz="4" w:space="0"/>
            </w:tcBorders>
          </w:tcPr>
          <w:p w14:paraId="1EE0DC61">
            <w:pPr>
              <w:jc w:val="left"/>
              <w:rPr>
                <w:rFonts w:ascii="宋体" w:hAnsi="宋体" w:eastAsia="宋体"/>
                <w:color w:val="000000" w:themeColor="text1"/>
                <w:sz w:val="24"/>
                <w:szCs w:val="32"/>
                <w14:textFill>
                  <w14:solidFill>
                    <w14:schemeClr w14:val="tx1"/>
                  </w14:solidFill>
                </w14:textFill>
              </w:rPr>
            </w:pPr>
            <w:r>
              <w:rPr>
                <w:rFonts w:hint="eastAsia" w:ascii="宋体" w:hAnsi="宋体" w:eastAsia="宋体"/>
                <w:color w:val="000000" w:themeColor="text1"/>
                <w:sz w:val="24"/>
                <w:szCs w:val="32"/>
                <w14:textFill>
                  <w14:solidFill>
                    <w14:schemeClr w14:val="tx1"/>
                  </w14:solidFill>
                </w14:textFill>
              </w:rPr>
              <w:t>二、本学期课题研究主要成果</w:t>
            </w:r>
          </w:p>
        </w:tc>
      </w:tr>
      <w:tr w14:paraId="1A68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8613" w:type="dxa"/>
            <w:gridSpan w:val="2"/>
            <w:tcBorders>
              <w:top w:val="single" w:color="auto" w:sz="4" w:space="0"/>
              <w:left w:val="single" w:color="auto" w:sz="4" w:space="0"/>
              <w:bottom w:val="single" w:color="auto" w:sz="4" w:space="0"/>
              <w:right w:val="single" w:color="auto" w:sz="4" w:space="0"/>
            </w:tcBorders>
          </w:tcPr>
          <w:p w14:paraId="3A9DA5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hAnsi="宋体" w:eastAsia="宋体" w:cs="??"/>
                <w:color w:val="000000" w:themeColor="text1"/>
                <w:sz w:val="24"/>
                <w:szCs w:val="24"/>
                <w:u w:color="000000"/>
                <w:shd w:val="clear" w:color="auto" w:fill="FFFFFF"/>
                <w14:textFill>
                  <w14:solidFill>
                    <w14:schemeClr w14:val="tx1"/>
                  </w14:solidFill>
                </w14:textFill>
              </w:rPr>
            </w:pPr>
          </w:p>
          <w:p w14:paraId="2497767F">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clear" w:pos="312"/>
              </w:tabs>
              <w:spacing w:line="360" w:lineRule="auto"/>
              <w:rPr>
                <w:rFonts w:hint="eastAsia" w:ascii="宋体" w:hAnsi="宋体" w:eastAsia="宋体" w:cs="??"/>
                <w:color w:val="000000" w:themeColor="text1"/>
                <w:sz w:val="24"/>
                <w:szCs w:val="24"/>
                <w:u w:color="000000"/>
                <w:shd w:val="clear" w:color="auto" w:fill="FFFFFF"/>
                <w:lang w:val="en-US" w:eastAsia="zh-CN"/>
                <w14:textFill>
                  <w14:solidFill>
                    <w14:schemeClr w14:val="tx1"/>
                  </w14:solidFill>
                </w14:textFill>
              </w:rPr>
            </w:pPr>
            <w:r>
              <w:rPr>
                <w:rFonts w:ascii="宋体" w:hAnsi="宋体" w:eastAsia="宋体" w:cs="??"/>
                <w:color w:val="000000" w:themeColor="text1"/>
                <w:sz w:val="24"/>
                <w:szCs w:val="24"/>
                <w:u w:color="000000"/>
                <w:shd w:val="clear" w:color="auto" w:fill="FFFFFF"/>
                <w14:textFill>
                  <w14:solidFill>
                    <w14:schemeClr w14:val="tx1"/>
                  </w14:solidFill>
                </w14:textFill>
              </w:rPr>
              <w:t>论文《</w:t>
            </w:r>
            <w:r>
              <w:rPr>
                <w:rFonts w:hint="eastAsia" w:ascii="宋体" w:hAnsi="宋体" w:eastAsia="宋体" w:cs="??"/>
                <w:color w:val="000000" w:themeColor="text1"/>
                <w:sz w:val="24"/>
                <w:szCs w:val="24"/>
                <w:u w:color="000000"/>
                <w:shd w:val="clear" w:color="auto" w:fill="FFFFFF"/>
                <w:lang w:val="en-US" w:eastAsia="zh-CN"/>
                <w14:textFill>
                  <w14:solidFill>
                    <w14:schemeClr w14:val="tx1"/>
                  </w14:solidFill>
                </w14:textFill>
              </w:rPr>
              <w:t>双减时代，开启作业减负——线上线下中年级语文融合式作业设计</w:t>
            </w:r>
            <w:r>
              <w:rPr>
                <w:rFonts w:ascii="宋体" w:hAnsi="宋体" w:eastAsia="宋体" w:cs="??"/>
                <w:color w:val="000000" w:themeColor="text1"/>
                <w:sz w:val="24"/>
                <w:szCs w:val="24"/>
                <w:u w:color="000000"/>
                <w:shd w:val="clear" w:color="auto" w:fill="FFFFFF"/>
                <w14:textFill>
                  <w14:solidFill>
                    <w14:schemeClr w14:val="tx1"/>
                  </w14:solidFill>
                </w14:textFill>
              </w:rPr>
              <w:t xml:space="preserve">》 </w:t>
            </w:r>
            <w:r>
              <w:rPr>
                <w:rFonts w:hint="eastAsia" w:ascii="宋体" w:hAnsi="宋体" w:eastAsia="宋体" w:cs="??"/>
                <w:color w:val="000000" w:themeColor="text1"/>
                <w:sz w:val="24"/>
                <w:szCs w:val="24"/>
                <w:u w:color="000000"/>
                <w:shd w:val="clear" w:color="auto" w:fill="FFFFFF"/>
                <w:lang w:val="en-US" w:eastAsia="zh-CN"/>
                <w14:textFill>
                  <w14:solidFill>
                    <w14:schemeClr w14:val="tx1"/>
                  </w14:solidFill>
                </w14:textFill>
              </w:rPr>
              <w:t>发表《学习周报》</w:t>
            </w:r>
          </w:p>
          <w:p w14:paraId="3D898B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hint="eastAsia" w:ascii="宋体" w:hAnsi="宋体" w:eastAsia="宋体" w:cs="??"/>
                <w:color w:val="000000" w:themeColor="text1"/>
                <w:sz w:val="24"/>
                <w:szCs w:val="24"/>
                <w:u w:color="000000"/>
                <w:shd w:val="clear" w:color="auto" w:fill="FFFFFF"/>
                <w:lang w:val="en-US" w:eastAsia="zh-CN"/>
                <w14:textFill>
                  <w14:solidFill>
                    <w14:schemeClr w14:val="tx1"/>
                  </w14:solidFill>
                </w14:textFill>
              </w:rPr>
            </w:pPr>
            <w:r>
              <w:rPr>
                <w:rFonts w:ascii="宋体" w:hAnsi="宋体" w:eastAsia="宋体" w:cs="??"/>
                <w:color w:val="000000" w:themeColor="text1"/>
                <w:sz w:val="24"/>
                <w:szCs w:val="24"/>
                <w:u w:color="000000"/>
                <w:shd w:val="clear" w:color="auto" w:fill="FFFFFF"/>
                <w14:textFill>
                  <w14:solidFill>
                    <w14:schemeClr w14:val="tx1"/>
                  </w14:solidFill>
                </w14:textFill>
              </w:rPr>
              <w:t>论文《</w:t>
            </w:r>
            <w:r>
              <w:rPr>
                <w:rFonts w:hint="eastAsia" w:ascii="宋体" w:hAnsi="宋体" w:eastAsia="宋体" w:cs="??"/>
                <w:color w:val="000000" w:themeColor="text1"/>
                <w:sz w:val="24"/>
                <w:szCs w:val="24"/>
                <w:u w:color="000000"/>
                <w:shd w:val="clear" w:color="auto" w:fill="FFFFFF"/>
                <w14:textFill>
                  <w14:solidFill>
                    <w14:schemeClr w14:val="tx1"/>
                  </w14:solidFill>
                </w14:textFill>
              </w:rPr>
              <w:t>“双减”遇假期，习字正当时——“双减”背景下“葑溪娃”暑假书法学习的探索与实践</w:t>
            </w:r>
            <w:r>
              <w:rPr>
                <w:rFonts w:ascii="宋体" w:hAnsi="宋体" w:eastAsia="宋体" w:cs="??"/>
                <w:color w:val="000000" w:themeColor="text1"/>
                <w:sz w:val="24"/>
                <w:szCs w:val="24"/>
                <w:u w:color="000000"/>
                <w:shd w:val="clear" w:color="auto" w:fill="FFFFFF"/>
                <w14:textFill>
                  <w14:solidFill>
                    <w14:schemeClr w14:val="tx1"/>
                  </w14:solidFill>
                </w14:textFill>
              </w:rPr>
              <w:t xml:space="preserve">》 </w:t>
            </w:r>
            <w:r>
              <w:rPr>
                <w:rFonts w:hint="eastAsia" w:ascii="宋体" w:hAnsi="宋体" w:eastAsia="宋体" w:cs="??"/>
                <w:color w:val="000000" w:themeColor="text1"/>
                <w:sz w:val="24"/>
                <w:szCs w:val="24"/>
                <w:u w:color="000000"/>
                <w:shd w:val="clear" w:color="auto" w:fill="FFFFFF"/>
                <w:lang w:val="en-US" w:eastAsia="zh-CN"/>
                <w14:textFill>
                  <w14:solidFill>
                    <w14:schemeClr w14:val="tx1"/>
                  </w14:solidFill>
                </w14:textFill>
              </w:rPr>
              <w:t>发表《江苏教育》</w:t>
            </w:r>
          </w:p>
          <w:p w14:paraId="1EE45D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05" w:firstLine="480" w:firstLineChars="200"/>
              <w:rPr>
                <w:rFonts w:ascii="宋体" w:hAnsi="宋体" w:eastAsia="宋体" w:cs="??"/>
                <w:color w:val="000000" w:themeColor="text1"/>
                <w:sz w:val="24"/>
                <w:szCs w:val="24"/>
                <w:u w:color="000000"/>
                <w:shd w:val="clear" w:color="auto" w:fill="FFFFFF"/>
                <w14:textFill>
                  <w14:solidFill>
                    <w14:schemeClr w14:val="tx1"/>
                  </w14:solidFill>
                </w14:textFill>
              </w:rPr>
            </w:pPr>
          </w:p>
        </w:tc>
      </w:tr>
      <w:tr w14:paraId="4195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8613" w:type="dxa"/>
            <w:gridSpan w:val="2"/>
            <w:tcBorders>
              <w:top w:val="single" w:color="auto" w:sz="4" w:space="0"/>
              <w:left w:val="single" w:color="auto" w:sz="4" w:space="0"/>
              <w:bottom w:val="single" w:color="auto" w:sz="4" w:space="0"/>
              <w:right w:val="single" w:color="auto" w:sz="4" w:space="0"/>
            </w:tcBorders>
          </w:tcPr>
          <w:p w14:paraId="511B513C">
            <w:pPr>
              <w:jc w:val="left"/>
              <w:rPr>
                <w:rFonts w:ascii="宋体" w:hAnsi="宋体" w:eastAsia="宋体"/>
                <w:color w:val="000000" w:themeColor="text1"/>
                <w:sz w:val="24"/>
                <w:szCs w:val="32"/>
                <w14:textFill>
                  <w14:solidFill>
                    <w14:schemeClr w14:val="tx1"/>
                  </w14:solidFill>
                </w14:textFill>
              </w:rPr>
            </w:pPr>
            <w:r>
              <w:rPr>
                <w:rFonts w:hint="eastAsia" w:ascii="宋体" w:hAnsi="宋体" w:eastAsia="宋体"/>
                <w:color w:val="000000" w:themeColor="text1"/>
                <w:sz w:val="24"/>
                <w:szCs w:val="32"/>
                <w14:textFill>
                  <w14:solidFill>
                    <w14:schemeClr w14:val="tx1"/>
                  </w14:solidFill>
                </w14:textFill>
              </w:rPr>
              <w:t>三、课题研究存在问题及改进措施</w:t>
            </w:r>
          </w:p>
        </w:tc>
      </w:tr>
      <w:tr w14:paraId="12C9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8613" w:type="dxa"/>
            <w:gridSpan w:val="2"/>
            <w:tcBorders>
              <w:top w:val="single" w:color="auto" w:sz="4" w:space="0"/>
              <w:left w:val="single" w:color="auto" w:sz="4" w:space="0"/>
              <w:bottom w:val="single" w:color="auto" w:sz="4" w:space="0"/>
              <w:right w:val="single" w:color="auto" w:sz="4" w:space="0"/>
            </w:tcBorders>
          </w:tcPr>
          <w:p w14:paraId="790182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05" w:firstLine="480" w:firstLineChars="200"/>
              <w:rPr>
                <w:rFonts w:ascii="宋体" w:hAnsi="宋体" w:eastAsia="宋体" w:cs="宋体"/>
                <w:color w:val="000000" w:themeColor="text1"/>
                <w:sz w:val="24"/>
                <w:szCs w:val="24"/>
                <w:u w:color="000000"/>
                <w14:textFill>
                  <w14:solidFill>
                    <w14:schemeClr w14:val="tx1"/>
                  </w14:solidFill>
                </w14:textFill>
              </w:rPr>
            </w:pPr>
            <w:r>
              <w:rPr>
                <w:rFonts w:ascii="宋体" w:hAnsi="宋体" w:eastAsia="宋体" w:cs="宋体"/>
                <w:color w:val="000000" w:themeColor="text1"/>
                <w:sz w:val="24"/>
                <w:szCs w:val="24"/>
                <w:u w:color="000000"/>
                <w14:textFill>
                  <w14:solidFill>
                    <w14:schemeClr w14:val="tx1"/>
                  </w14:solidFill>
                </w14:textFill>
              </w:rPr>
              <w:t xml:space="preserve">问题1：研究成果呈现不够清晰。没有对研究成果进行分类说明，多数缺乏教育教学案例的佐证。 </w:t>
            </w:r>
          </w:p>
          <w:p w14:paraId="325806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05" w:firstLine="480" w:firstLineChars="200"/>
              <w:rPr>
                <w:rFonts w:ascii="宋体" w:hAnsi="宋体" w:eastAsia="宋体" w:cs="宋体"/>
                <w:color w:val="000000" w:themeColor="text1"/>
                <w:sz w:val="24"/>
                <w:szCs w:val="24"/>
                <w:u w:color="000000"/>
                <w14:textFill>
                  <w14:solidFill>
                    <w14:schemeClr w14:val="tx1"/>
                  </w14:solidFill>
                </w14:textFill>
              </w:rPr>
            </w:pPr>
            <w:r>
              <w:rPr>
                <w:rFonts w:ascii="宋体" w:hAnsi="宋体" w:eastAsia="宋体" w:cs="宋体"/>
                <w:color w:val="000000" w:themeColor="text1"/>
                <w:sz w:val="24"/>
                <w:szCs w:val="24"/>
                <w:u w:color="000000"/>
                <w14:textFill>
                  <w14:solidFill>
                    <w14:schemeClr w14:val="tx1"/>
                  </w14:solidFill>
                </w14:textFill>
              </w:rPr>
              <w:t>改进措施：第一，要对研究成果进行分类说明，这样才能做到条分缕析、层次分明。研究成果一般分为理论性成果、实践性成果和技术性成果三类。理论性成果主要是指课题组对研究过程中形成的新认识、新观点、新思考的提炼，成果形式是研究期间所发表或获奖的科研论文、论著、报告等。实践性成果主要是指课题实施以来师生教与学行为所发生的良性改变，成果形式包括学生作品、教育教学案例、教师小结和反思等。技术性成果主要是指课题研究中相关量表、工具、技 术手段的开发、使用情况。第二，理论性成果要以实践性成果作为佐证，尤其是教育教学案例。</w:t>
            </w:r>
          </w:p>
        </w:tc>
      </w:tr>
    </w:tbl>
    <w:p w14:paraId="25FCEB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Lucida Sans Unicode"/>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E1215"/>
    <w:multiLevelType w:val="singleLevel"/>
    <w:tmpl w:val="8EEE1215"/>
    <w:lvl w:ilvl="0" w:tentative="0">
      <w:start w:val="1"/>
      <w:numFmt w:val="decimal"/>
      <w:lvlText w:val="%1."/>
      <w:lvlJc w:val="left"/>
      <w:pPr>
        <w:tabs>
          <w:tab w:val="left" w:pos="312"/>
        </w:tabs>
      </w:pPr>
    </w:lvl>
  </w:abstractNum>
  <w:abstractNum w:abstractNumId="1">
    <w:nsid w:val="48814C77"/>
    <w:multiLevelType w:val="singleLevel"/>
    <w:tmpl w:val="48814C7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iOWU1YzE4MWIxNjhhOWQ1MTkwODYzYTQxZDU4ZmYifQ=="/>
  </w:docVars>
  <w:rsids>
    <w:rsidRoot w:val="00C02B17"/>
    <w:rsid w:val="000B2E17"/>
    <w:rsid w:val="000C61E4"/>
    <w:rsid w:val="00431BD4"/>
    <w:rsid w:val="005308C2"/>
    <w:rsid w:val="00565151"/>
    <w:rsid w:val="005A7B8B"/>
    <w:rsid w:val="0082156D"/>
    <w:rsid w:val="0088125F"/>
    <w:rsid w:val="0091769C"/>
    <w:rsid w:val="00B53DDD"/>
    <w:rsid w:val="00B67D6B"/>
    <w:rsid w:val="00C02B17"/>
    <w:rsid w:val="00C2113E"/>
    <w:rsid w:val="00C61B66"/>
    <w:rsid w:val="00D57632"/>
    <w:rsid w:val="00D7198C"/>
    <w:rsid w:val="00DA5FBB"/>
    <w:rsid w:val="00E67F15"/>
    <w:rsid w:val="00F85FA7"/>
    <w:rsid w:val="5C4E4A1B"/>
    <w:rsid w:val="610D67DC"/>
    <w:rsid w:val="6FB66EEF"/>
    <w:rsid w:val="7BBD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799</Words>
  <Characters>805</Characters>
  <Lines>1</Lines>
  <Paragraphs>1</Paragraphs>
  <TotalTime>6</TotalTime>
  <ScaleCrop>false</ScaleCrop>
  <LinksUpToDate>false</LinksUpToDate>
  <CharactersWithSpaces>819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2022-06-28T01:52:00Z</dcterms:created>
  <dc:creator>LXY</dc:creator>
  <cp:lastModifiedBy>贾贾</cp:lastModifiedBy>
  <dcterms:modified xsi:type="dcterms:W3CDTF">2024-09-21T13:16:44Z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2205AE2AFFC2445999533AF89D2C0E84_12</vt:lpwstr>
  </property>
</Properties>
</file>